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1372"/>
        <w:tblW w:w="104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20"/>
        <w:gridCol w:w="4823"/>
      </w:tblGrid>
      <w:tr w:rsidR="004E1AA6" w:rsidRPr="00A923BC" w:rsidTr="004E1AA6">
        <w:trPr>
          <w:trHeight w:val="565"/>
        </w:trPr>
        <w:tc>
          <w:tcPr>
            <w:tcW w:w="5667" w:type="dxa"/>
            <w:gridSpan w:val="2"/>
            <w:tcBorders>
              <w:top w:val="single" w:sz="4" w:space="0" w:color="auto"/>
              <w:bottom w:val="dotted" w:sz="8" w:space="0" w:color="FFFFFF" w:themeColor="background1"/>
              <w:right w:val="dotted" w:sz="8" w:space="0" w:color="FFFFFF" w:themeColor="background1"/>
            </w:tcBorders>
            <w:vAlign w:val="center"/>
          </w:tcPr>
          <w:p w:rsidR="007140EB" w:rsidRPr="00A923BC" w:rsidRDefault="007140EB" w:rsidP="006928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>Nom de l’organisme :</w:t>
            </w:r>
            <w:r w:rsidR="002C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auto"/>
              <w:left w:val="dotted" w:sz="8" w:space="0" w:color="FFFFFF" w:themeColor="background1"/>
              <w:bottom w:val="dotted" w:sz="8" w:space="0" w:color="FFFFFF" w:themeColor="background1"/>
            </w:tcBorders>
            <w:vAlign w:val="center"/>
          </w:tcPr>
          <w:p w:rsidR="007140EB" w:rsidRPr="00A923BC" w:rsidRDefault="007140EB" w:rsidP="006928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 xml:space="preserve">Responsable : </w:t>
            </w:r>
          </w:p>
        </w:tc>
      </w:tr>
      <w:tr w:rsidR="007140EB" w:rsidRPr="00A923BC" w:rsidTr="004E1AA6">
        <w:trPr>
          <w:trHeight w:val="40"/>
        </w:trPr>
        <w:tc>
          <w:tcPr>
            <w:tcW w:w="5667" w:type="dxa"/>
            <w:gridSpan w:val="2"/>
            <w:tcBorders>
              <w:top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center"/>
          </w:tcPr>
          <w:p w:rsidR="007140EB" w:rsidRPr="00A923BC" w:rsidRDefault="007140EB" w:rsidP="006928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>CQP demandé :</w:t>
            </w:r>
            <w:r w:rsidR="0069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</w:tcBorders>
            <w:vAlign w:val="center"/>
          </w:tcPr>
          <w:p w:rsidR="007140EB" w:rsidRPr="00A923BC" w:rsidRDefault="007140EB" w:rsidP="006928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>Mention éventuelle :</w:t>
            </w:r>
            <w:r w:rsidR="002C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0EB" w:rsidRPr="00A923BC" w:rsidTr="003C2F82">
        <w:trPr>
          <w:trHeight w:val="822"/>
        </w:trPr>
        <w:tc>
          <w:tcPr>
            <w:tcW w:w="5247" w:type="dxa"/>
            <w:tcBorders>
              <w:top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center"/>
          </w:tcPr>
          <w:p w:rsidR="007140EB" w:rsidRPr="00A923BC" w:rsidRDefault="00FF5CE7" w:rsidP="003C2F8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7140EB" w:rsidRPr="00A923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ère</w:t>
            </w:r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t xml:space="preserve"> 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43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FFFFFF" w:themeColor="background1"/>
            </w:tcBorders>
            <w:vAlign w:val="center"/>
          </w:tcPr>
          <w:p w:rsidR="007140EB" w:rsidRPr="00A923BC" w:rsidRDefault="00FF5CE7" w:rsidP="006928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28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6928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928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7140EB" w:rsidRPr="00A923BC">
              <w:rPr>
                <w:rFonts w:ascii="Times New Roman" w:hAnsi="Times New Roman" w:cs="Times New Roman"/>
                <w:sz w:val="24"/>
                <w:szCs w:val="24"/>
              </w:rPr>
              <w:t xml:space="preserve"> Renouvellement</w:t>
            </w:r>
          </w:p>
        </w:tc>
      </w:tr>
      <w:tr w:rsidR="007140EB" w:rsidRPr="00A923BC" w:rsidTr="003C2F82">
        <w:trPr>
          <w:trHeight w:val="60"/>
        </w:trPr>
        <w:tc>
          <w:tcPr>
            <w:tcW w:w="5247" w:type="dxa"/>
            <w:tcBorders>
              <w:top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center"/>
          </w:tcPr>
          <w:p w:rsidR="007140EB" w:rsidRPr="00A923BC" w:rsidRDefault="007140EB" w:rsidP="003C2F8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 xml:space="preserve">Avis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 la </w:t>
            </w:r>
            <w:r w:rsidRPr="00A923BC">
              <w:rPr>
                <w:rFonts w:ascii="Times New Roman" w:hAnsi="Times New Roman" w:cs="Times New Roman"/>
                <w:sz w:val="24"/>
                <w:szCs w:val="24"/>
              </w:rPr>
              <w:t>CPRE-EE, région</w:t>
            </w:r>
          </w:p>
        </w:tc>
        <w:tc>
          <w:tcPr>
            <w:tcW w:w="5243" w:type="dxa"/>
            <w:gridSpan w:val="2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auto"/>
            </w:tcBorders>
            <w:vAlign w:val="center"/>
          </w:tcPr>
          <w:p w:rsidR="007140EB" w:rsidRPr="00A923BC" w:rsidRDefault="007140EB" w:rsidP="003C2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7A21ADE9" wp14:editId="7919CFFB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170180</wp:posOffset>
                  </wp:positionV>
                  <wp:extent cx="1713230" cy="132715"/>
                  <wp:effectExtent l="0" t="0" r="1270" b="63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31"/>
                          <a:stretch/>
                        </pic:blipFill>
                        <pic:spPr bwMode="auto">
                          <a:xfrm>
                            <a:off x="0" y="0"/>
                            <a:ext cx="171323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40EB" w:rsidRPr="00A923BC" w:rsidTr="003C2F82">
        <w:trPr>
          <w:trHeight w:hRule="exact" w:val="284"/>
        </w:trPr>
        <w:tc>
          <w:tcPr>
            <w:tcW w:w="5247" w:type="dxa"/>
            <w:tcBorders>
              <w:top w:val="dotted" w:sz="8" w:space="0" w:color="FFFFFF" w:themeColor="background1"/>
              <w:bottom w:val="dotted" w:sz="8" w:space="0" w:color="FFFFFF" w:themeColor="background1"/>
              <w:right w:val="dotted" w:sz="8" w:space="0" w:color="FFFFFF" w:themeColor="background1"/>
            </w:tcBorders>
            <w:vAlign w:val="center"/>
          </w:tcPr>
          <w:p w:rsidR="007140EB" w:rsidRDefault="007140EB" w:rsidP="003C2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dotted" w:sz="8" w:space="0" w:color="auto"/>
              <w:left w:val="dotted" w:sz="8" w:space="0" w:color="FFFFFF" w:themeColor="background1"/>
              <w:bottom w:val="dotted" w:sz="8" w:space="0" w:color="FFFFFF" w:themeColor="background1"/>
            </w:tcBorders>
            <w:vAlign w:val="center"/>
          </w:tcPr>
          <w:p w:rsidR="007140EB" w:rsidRDefault="007140EB" w:rsidP="003C2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EB" w:rsidRPr="00A923BC" w:rsidTr="003C2F82">
        <w:trPr>
          <w:trHeight w:val="60"/>
        </w:trPr>
        <w:tc>
          <w:tcPr>
            <w:tcW w:w="10490" w:type="dxa"/>
            <w:gridSpan w:val="3"/>
            <w:tcBorders>
              <w:top w:val="dotted" w:sz="8" w:space="0" w:color="FFFFFF" w:themeColor="background1"/>
              <w:bottom w:val="dotted" w:sz="8" w:space="0" w:color="FFFFFF" w:themeColor="background1"/>
            </w:tcBorders>
            <w:vAlign w:val="center"/>
          </w:tcPr>
          <w:p w:rsidR="007140EB" w:rsidRPr="00A923BC" w:rsidRDefault="007140EB" w:rsidP="003C2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t xml:space="preserve"> Favorable  </w:t>
            </w:r>
            <w:r w:rsidR="00FF5C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t xml:space="preserve"> Réservé </w:t>
            </w:r>
            <w:r w:rsidR="00FF5C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</w:r>
            <w:r w:rsidR="00FA06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130189">
              <w:rPr>
                <w:rFonts w:ascii="Times New Roman" w:hAnsi="Times New Roman" w:cs="Times New Roman"/>
                <w:sz w:val="24"/>
                <w:szCs w:val="24"/>
              </w:rPr>
              <w:t xml:space="preserve"> Défavorable</w:t>
            </w:r>
          </w:p>
        </w:tc>
      </w:tr>
      <w:tr w:rsidR="00E6332A" w:rsidRPr="00A923BC" w:rsidTr="00BC6337">
        <w:trPr>
          <w:trHeight w:val="1091"/>
        </w:trPr>
        <w:tc>
          <w:tcPr>
            <w:tcW w:w="10490" w:type="dxa"/>
            <w:gridSpan w:val="3"/>
            <w:tcBorders>
              <w:top w:val="dotted" w:sz="8" w:space="0" w:color="FFFFFF" w:themeColor="background1"/>
              <w:bottom w:val="single" w:sz="4" w:space="0" w:color="auto"/>
            </w:tcBorders>
          </w:tcPr>
          <w:p w:rsidR="00E6332A" w:rsidRDefault="00E6332A" w:rsidP="00C55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Commentaires : </w:t>
            </w:r>
          </w:p>
          <w:p w:rsidR="00E6332A" w:rsidRDefault="00E6332A" w:rsidP="00C55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A" w:rsidRPr="00A923BC" w:rsidRDefault="00E6332A" w:rsidP="00C55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B8D" w:rsidRDefault="00902E1C" w:rsidP="00C55764">
      <w:pPr>
        <w:spacing w:line="276" w:lineRule="auto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E25C7D" wp14:editId="3302EDC5">
            <wp:simplePos x="0" y="0"/>
            <wp:positionH relativeFrom="margin">
              <wp:posOffset>-522930</wp:posOffset>
            </wp:positionH>
            <wp:positionV relativeFrom="margin">
              <wp:posOffset>-562978</wp:posOffset>
            </wp:positionV>
            <wp:extent cx="2109470" cy="800100"/>
            <wp:effectExtent l="0" t="0" r="5080" b="0"/>
            <wp:wrapSquare wrapText="bothSides"/>
            <wp:docPr id="3" name="Image 3" descr="logo CPN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CPNE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" r="65520" b="8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75AB" wp14:editId="01C515A4">
                <wp:simplePos x="0" y="0"/>
                <wp:positionH relativeFrom="column">
                  <wp:posOffset>1772578</wp:posOffset>
                </wp:positionH>
                <wp:positionV relativeFrom="paragraph">
                  <wp:posOffset>-471170</wp:posOffset>
                </wp:positionV>
                <wp:extent cx="4532448" cy="571500"/>
                <wp:effectExtent l="0" t="0" r="2095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44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4C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20" w:rsidRPr="00605AC0" w:rsidRDefault="00B10920" w:rsidP="00E7737B">
                            <w:pPr>
                              <w:jc w:val="center"/>
                              <w:rPr>
                                <w:color w:val="0C4C56"/>
                                <w:sz w:val="28"/>
                                <w:szCs w:val="28"/>
                              </w:rPr>
                            </w:pPr>
                            <w:r w:rsidRPr="00605AC0">
                              <w:rPr>
                                <w:rFonts w:ascii="Lucida Handwriting" w:hAnsi="Lucida Handwriting"/>
                                <w:b/>
                                <w:color w:val="0C4C56"/>
                                <w:sz w:val="28"/>
                                <w:szCs w:val="28"/>
                              </w:rPr>
                              <w:t>Grille de lecture des dossiers de demande d’habilitation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0E75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55pt;margin-top:-37.1pt;width:356.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" strokecolor="#0c4c56">
                <v:textbox>
                  <w:txbxContent>
                    <w:p w:rsidR="00B10920" w:rsidRPr="00605AC0" w:rsidRDefault="00B10920" w:rsidP="00E7737B">
                      <w:pPr>
                        <w:jc w:val="center"/>
                        <w:rPr>
                          <w:color w:val="0C4C56"/>
                          <w:sz w:val="28"/>
                          <w:szCs w:val="28"/>
                        </w:rPr>
                      </w:pPr>
                      <w:r w:rsidRPr="00605AC0">
                        <w:rPr>
                          <w:rFonts w:ascii="Lucida Handwriting" w:hAnsi="Lucida Handwriting"/>
                          <w:b/>
                          <w:color w:val="0C4C56"/>
                          <w:sz w:val="28"/>
                          <w:szCs w:val="28"/>
                        </w:rPr>
                        <w:t>Grille de lecture des dossiers de demande d’habilitation</w:t>
                      </w:r>
                    </w:p>
                  </w:txbxContent>
                </v:textbox>
              </v:shape>
            </w:pict>
          </mc:Fallback>
        </mc:AlternateContent>
      </w:r>
      <w:r w:rsidR="00B109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D4D4D5" wp14:editId="73F5A014">
                <wp:simplePos x="0" y="0"/>
                <wp:positionH relativeFrom="column">
                  <wp:posOffset>-907415</wp:posOffset>
                </wp:positionH>
                <wp:positionV relativeFrom="paragraph">
                  <wp:posOffset>-930910</wp:posOffset>
                </wp:positionV>
                <wp:extent cx="7545705" cy="1446530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5705" cy="1446530"/>
                        </a:xfrm>
                        <a:prstGeom prst="rect">
                          <a:avLst/>
                        </a:prstGeom>
                        <a:solidFill>
                          <a:srgbClr val="5CA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C4C5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6ECB46" id="Rectangle 1" o:spid="_x0000_s1026" style="position:absolute;margin-left:-71.45pt;margin-top:-73.3pt;width:594.15pt;height:11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" fillcolor="#5ca033" stroked="f" strokecolor="#0c4c56" strokeweight="1.25pt"/>
            </w:pict>
          </mc:Fallback>
        </mc:AlternateContent>
      </w:r>
    </w:p>
    <w:p w:rsidR="00412B8D" w:rsidRDefault="00412B8D" w:rsidP="00C55764">
      <w:pPr>
        <w:spacing w:line="276" w:lineRule="auto"/>
      </w:pPr>
    </w:p>
    <w:p w:rsidR="00412B8D" w:rsidRPr="007D2F9B" w:rsidRDefault="007D2F9B" w:rsidP="00C55764">
      <w:pPr>
        <w:tabs>
          <w:tab w:val="left" w:pos="23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2F9B">
        <w:rPr>
          <w:rFonts w:ascii="Times New Roman" w:hAnsi="Times New Roman" w:cs="Times New Roman"/>
          <w:sz w:val="24"/>
          <w:szCs w:val="24"/>
        </w:rPr>
        <w:t>Numéro de la demande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883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F2" w:rsidRDefault="00EE67F2" w:rsidP="00C55764">
      <w:pPr>
        <w:tabs>
          <w:tab w:val="left" w:pos="2377"/>
        </w:tabs>
        <w:spacing w:after="0" w:line="276" w:lineRule="auto"/>
      </w:pPr>
    </w:p>
    <w:p w:rsidR="00412B8D" w:rsidRPr="00412B8D" w:rsidRDefault="00412B8D" w:rsidP="00C209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</w:t>
      </w:r>
      <w:r w:rsid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dentification de l’organisme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</w:t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           </w:t>
      </w:r>
      <w:r w:rsidR="00C20900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</w:t>
      </w:r>
      <w:r w:rsid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</w:t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Non          </w:t>
      </w:r>
      <w:r w:rsid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10EA1" w:rsidRPr="00C209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Commentaires            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E47EF5">
        <w:trPr>
          <w:trHeight w:val="55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35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numéro DIRECCTE est renseigné</w:t>
            </w:r>
            <w:r w:rsidR="003578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(renouvellement, EAE et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</w:p>
    <w:p w:rsidR="00412B8D" w:rsidRPr="00412B8D" w:rsidRDefault="00412B8D" w:rsidP="00412B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Str</w:t>
      </w:r>
      <w:bookmarkStart w:id="5" w:name="_GoBack"/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uc</w:t>
      </w:r>
      <w:bookmarkEnd w:id="5"/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ture pédagogique de la formation</w:t>
      </w:r>
    </w:p>
    <w:p w:rsidR="00412B8D" w:rsidRPr="00412B8D" w:rsidRDefault="00412B8D" w:rsidP="00412B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d’élèves demandé :</w:t>
      </w:r>
      <w:r w:rsidR="006928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2B8D" w:rsidRPr="00412B8D" w:rsidRDefault="00412B8D" w:rsidP="00F10EA1">
      <w:pPr>
        <w:tabs>
          <w:tab w:val="left" w:pos="354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</w:t>
      </w:r>
      <w:r w:rsidR="00907FD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</w:t>
      </w:r>
      <w:r w:rsidR="00F10EA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</w:t>
      </w:r>
      <w:r w:rsidR="004D6F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</w:t>
      </w:r>
      <w:r w:rsid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4D6F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Commentaires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813C94" w:rsidTr="00E47EF5">
        <w:trPr>
          <w:trHeight w:val="55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nombre d’élèves respecte les quotas fixés </w:t>
            </w:r>
            <w:r w:rsidR="0035784F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(EAE et 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813C94" w:rsidTr="00E47EF5">
        <w:trPr>
          <w:trHeight w:val="55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nombre d’élèves est en adéquation avec les capacités de la structure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813C94" w:rsidRDefault="00412B8D" w:rsidP="00412B8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813C94" w:rsidRDefault="00412B8D" w:rsidP="00412B8D">
      <w:pPr>
        <w:numPr>
          <w:ilvl w:val="0"/>
          <w:numId w:val="1"/>
        </w:num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Caractéristiques des infrastructures de l’organisme </w:t>
      </w:r>
    </w:p>
    <w:p w:rsidR="00412B8D" w:rsidRPr="00813C94" w:rsidRDefault="00C20900" w:rsidP="00412B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</w:t>
      </w: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</w:t>
      </w:r>
      <w:r w:rsidR="000A7538"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Non           Commentaires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813C94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3F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L’organisme dispose des infrastructures, cavalerie et activités  nécessaires telles que définies dans les cahiers des charges du CQP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813C94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3F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caractéristiques et les moyens pédagogiques sont correctement renseignés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813C94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813C94" w:rsidRDefault="00EE67F2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Équipe</w:t>
      </w:r>
      <w:r w:rsidR="00412B8D"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pédagogique </w:t>
      </w:r>
    </w:p>
    <w:p w:rsidR="00412B8D" w:rsidRPr="00813C94" w:rsidRDefault="00412B8D" w:rsidP="00412B8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C20900"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Oui       </w:t>
      </w:r>
      <w:r w:rsidR="000A7538"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20900" w:rsidRPr="00813C9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Non           Commentaires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B0799C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B0799C" w:rsidRPr="00412B8D" w:rsidRDefault="00B0799C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Mention d’un formateur référent conforme</w:t>
            </w:r>
            <w:r w:rsidR="000C438A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EAE et 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799C" w:rsidRPr="00412B8D" w:rsidRDefault="00B0799C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0799C" w:rsidRPr="00412B8D" w:rsidRDefault="00B0799C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99C" w:rsidRPr="00412B8D" w:rsidRDefault="00B0799C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diplômes et expériences des formateurs sont conformes au cahier des charges du CQP demandé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20900" w:rsidRPr="00412B8D" w:rsidTr="005D7EEE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0" w:rsidRPr="00412B8D" w:rsidRDefault="00C20900" w:rsidP="008F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L’expérience en formation professionnelle est conf</w:t>
            </w:r>
            <w:r w:rsidR="003578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orme au cahier des charges (EAE et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0" w:rsidRPr="00412B8D" w:rsidRDefault="00C20900" w:rsidP="008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00" w:rsidRPr="00412B8D" w:rsidRDefault="00C20900" w:rsidP="008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0" w:rsidRPr="00412B8D" w:rsidRDefault="00C20900" w:rsidP="008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Opportunités de la formation </w:t>
      </w:r>
    </w:p>
    <w:p w:rsidR="00412B8D" w:rsidRPr="00412B8D" w:rsidRDefault="00412B8D" w:rsidP="00412B8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</w:t>
      </w:r>
      <w:r w:rsidR="00283FD8"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83FD8"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Non           Commentaires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opportunités mentionnées font apparaître des motivations sincères de la part de l’organisme demandeur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Organisations de la formation </w:t>
      </w:r>
    </w:p>
    <w:p w:rsidR="00412B8D" w:rsidRPr="00412B8D" w:rsidRDefault="00283FD8" w:rsidP="00412B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</w:t>
      </w:r>
      <w:r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 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Commentaires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durée et le rythme de l’alternance respectent les modalités définies par la CPNE-EE</w:t>
            </w:r>
            <w:r w:rsidR="00173F9B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(750h de formation et 750h de tutorat</w:t>
            </w:r>
            <w:r w:rsidR="005740FC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en alternance sur la semaine</w:t>
            </w:r>
            <w:r w:rsidR="00173F9B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repos hebdomadaire est en conformité avec la législation du travail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cahier des charges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8B762B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(2 jours dont le dimanche)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</w:t>
            </w: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nombre de tuteur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proposé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répond au quota d’élève demandé 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(Nom, prénom, structure, </w:t>
            </w:r>
            <w:r w:rsidR="00173F9B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diplôme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lien de subordination à l’entreprise</w:t>
            </w:r>
            <w:r w:rsidR="00173F9B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FA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modalités de validation des </w:t>
            </w:r>
            <w:r w:rsidR="00FA06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bocs jugé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 par le tuteur et le formateur sont pertinentes et permette</w:t>
            </w:r>
            <w:r w:rsidR="00813C94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nt de vérifier que l’apprenant </w:t>
            </w:r>
            <w:r w:rsidR="00B0799C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assimilé les connaissances liées à ces unités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Ruban pédagogique </w:t>
      </w:r>
    </w:p>
    <w:p w:rsidR="00412B8D" w:rsidRPr="00412B8D" w:rsidRDefault="00057E2F" w:rsidP="000A7538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</w:t>
      </w:r>
      <w:r w:rsidR="000A7538"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A7538"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       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A75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0A7538" w:rsidRPr="00283F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ommentaires</w:t>
      </w:r>
      <w:r w:rsidR="00412B8D"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FA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ruban proposé permet de connaître le volume horaire par </w:t>
            </w:r>
            <w:r w:rsidR="00FA06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66D03" w:rsidRPr="00412B8D" w:rsidTr="005D7EEE">
        <w:trPr>
          <w:trHeight w:val="555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666D03" w:rsidRPr="00813C94" w:rsidRDefault="00666D03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ruban permet de connaître précisément le lieu sur lequel se situe 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l’apprenant sur un moment donné ainsi que son activité </w:t>
            </w:r>
            <w:proofErr w:type="gramStart"/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</w:t>
            </w:r>
            <w:proofErr w:type="gramEnd"/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  <w:p w:rsidR="00666D03" w:rsidRPr="00412B8D" w:rsidRDefault="00666D03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semaine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type accompagne le ruban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66D03" w:rsidRPr="00412B8D" w:rsidTr="005D7EEE">
        <w:trPr>
          <w:trHeight w:val="555"/>
        </w:trPr>
        <w:tc>
          <w:tcPr>
            <w:tcW w:w="6096" w:type="dxa"/>
            <w:vMerge/>
            <w:shd w:val="clear" w:color="auto" w:fill="auto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6D03" w:rsidRPr="00412B8D" w:rsidRDefault="00666D03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volumes de formation et de tutorat respectent les modalités d’alternance définies par la CPNE-EE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repos hebdomadaire respecte la législation du travail</w:t>
            </w:r>
            <w:r w:rsidR="00666D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cahier des charges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correspond à celui indiqué précédemment dans le dossier</w:t>
            </w:r>
            <w:r w:rsidRPr="00412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dates </w:t>
            </w:r>
            <w:r w:rsidR="0003488C"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positionnement</w:t>
            </w:r>
            <w:r w:rsidR="0003488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03488C"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passage des EPMSP</w:t>
            </w:r>
            <w:r w:rsidR="0003488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03488C"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03488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certifications et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rattrapage, </w:t>
            </w:r>
            <w:r w:rsidR="0003488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doivent être en cohérence avec la formation et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sont </w:t>
            </w:r>
            <w:r w:rsidR="0003488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incluses dans le ruban.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Convention centre de formation/tuteur/élève </w:t>
      </w:r>
    </w:p>
    <w:p w:rsidR="00412B8D" w:rsidRPr="00412B8D" w:rsidRDefault="00412B8D" w:rsidP="00412B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7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Oui        </w:t>
      </w:r>
      <w:r w:rsidR="00057E2F" w:rsidRP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         </w:t>
      </w:r>
      <w:r w:rsid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57E2F" w:rsidRPr="00057E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Commentaires                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convention est personnalisée par l’organisme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EB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convention porte les mentions réglementaires</w:t>
            </w:r>
            <w:r w:rsidR="008B762B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(N° SIRET et article du code du travail régissant la formation professionnelle</w:t>
            </w:r>
            <w:r w:rsidR="0003488C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L63</w:t>
            </w:r>
            <w:r w:rsidR="00EB5E1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</w:t>
            </w:r>
            <w:r w:rsidR="0003488C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3-1 et suivants</w:t>
            </w:r>
            <w:r w:rsidR="008B762B" w:rsidRPr="00813C9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FA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volumes horaires par </w:t>
            </w:r>
            <w:r w:rsidR="00FA06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blocs</w:t>
            </w: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sont renseignés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lastRenderedPageBreak/>
              <w:t>La convention respecte les termes du droit du travail</w:t>
            </w:r>
            <w:r w:rsidR="008B762B" w:rsidRPr="00813C94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(Participation financière, délai de rétractation, rupture anticipée et voie de recours)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813C94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modalités de formation définies par la CPNE-EE sont respectées</w:t>
            </w:r>
            <w:r w:rsidR="008B762B" w:rsidRPr="00813C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(CEP correspondante au niveau d’entrée et PSC1)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L’échéancier de paiement de la formation est renseigné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Budget prévisionnel </w:t>
      </w:r>
    </w:p>
    <w:p w:rsidR="00412B8D" w:rsidRPr="00412B8D" w:rsidRDefault="00412B8D" w:rsidP="00412B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Oui        </w:t>
      </w:r>
      <w:r w:rsidR="008F1365" w:rsidRP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        </w:t>
      </w:r>
      <w:r w:rsid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F1365" w:rsidRP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Commentaires                                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coût et/ou le tarif global de la formation sont cohérents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FA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coût de la formation par </w:t>
            </w:r>
            <w:r w:rsidR="00FA06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renseigné et cohérent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Les principaux coûts de formation sont renseignés (déplacements, mise à disposition de salle, convention de location de matériel/infrastructures…)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coûts de certifications et rattrapages sont renseignés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12B8D" w:rsidRPr="00412B8D" w:rsidRDefault="00412B8D" w:rsidP="00412B8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B8D" w:rsidRPr="00412B8D" w:rsidRDefault="00412B8D" w:rsidP="00412B8D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Livret de formation </w:t>
      </w:r>
    </w:p>
    <w:p w:rsidR="00412B8D" w:rsidRPr="00412B8D" w:rsidRDefault="00412B8D" w:rsidP="00412B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Oui        </w:t>
      </w:r>
      <w:r w:rsidR="008F1365" w:rsidRP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Non          </w:t>
      </w:r>
      <w:r w:rsid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F1365" w:rsidRPr="008F1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Commentaires                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693"/>
      </w:tblGrid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une présentation de l’OF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une présentation de la formation CQP correspondante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le règlement intérieur de l’établissement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hRule="exact" w:val="556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le ruban pédagogique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hRule="exact" w:val="556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le coût de la formation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hRule="exact" w:val="556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contient la convention de formation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hRule="exact" w:val="556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livret contient les modalités de certification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fiches de suivi de l’élève permettent de voir sa progression, ses difficultés et ses acquis au cours de la formation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permet d’assurer la communication entre formateur et tuteur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12B8D" w:rsidRPr="00412B8D" w:rsidTr="005D7EEE">
        <w:trPr>
          <w:trHeight w:val="555"/>
        </w:trPr>
        <w:tc>
          <w:tcPr>
            <w:tcW w:w="6096" w:type="dxa"/>
            <w:shd w:val="clear" w:color="auto" w:fill="auto"/>
          </w:tcPr>
          <w:p w:rsidR="00412B8D" w:rsidRPr="00412B8D" w:rsidRDefault="00412B8D" w:rsidP="00FA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livret permet de connaître la réussite de l’élève aux différentes situations certificatives (EPMSP, CEP, </w:t>
            </w:r>
            <w:r w:rsidR="00FA06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F5CE7" w:rsidRPr="004E6F53" w:rsidRDefault="004E6F53" w:rsidP="00412B8D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12B8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373ED6" wp14:editId="4D728EA7">
                <wp:simplePos x="0" y="0"/>
                <wp:positionH relativeFrom="column">
                  <wp:posOffset>-90170</wp:posOffset>
                </wp:positionH>
                <wp:positionV relativeFrom="paragraph">
                  <wp:posOffset>200025</wp:posOffset>
                </wp:positionV>
                <wp:extent cx="5829300" cy="13716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C4C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C4C5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508C" w:rsidRPr="0065508C" w:rsidRDefault="0065508C" w:rsidP="006550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:rsidR="00412B8D" w:rsidRPr="0065508C" w:rsidRDefault="00412B8D" w:rsidP="00655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5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Avis CPNE-EE :</w:t>
                            </w:r>
                            <w:r w:rsidR="00FF5CE7" w:rsidRPr="00655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508C" w:rsidRPr="0065508C" w:rsidRDefault="0065508C" w:rsidP="00655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"/>
                                <w:szCs w:val="24"/>
                              </w:rPr>
                            </w:pPr>
                          </w:p>
                          <w:p w:rsidR="006928AC" w:rsidRDefault="006928AC" w:rsidP="00655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2B8D" w:rsidRDefault="00412B8D" w:rsidP="00655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50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Commentaires</w:t>
                            </w:r>
                            <w:r w:rsidRPr="006E1B0B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321BA7" w:rsidRDefault="00321BA7" w:rsidP="00321B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Rectifier les points négatifs de la grille et prendre en compte les remarques complémentaires afin d’apporter les modifications nécessaires.</w:t>
                            </w:r>
                          </w:p>
                          <w:p w:rsidR="006928AC" w:rsidRPr="005C7F71" w:rsidRDefault="006928AC" w:rsidP="00321B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2B8D" w:rsidRDefault="00412B8D" w:rsidP="00412B8D"/>
                          <w:p w:rsidR="00412B8D" w:rsidRDefault="00412B8D" w:rsidP="00412B8D"/>
                          <w:p w:rsidR="00412B8D" w:rsidRDefault="00412B8D" w:rsidP="00412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3ED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7.1pt;margin-top:15.75pt;width:459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" filled="f" fillcolor="#0c4c56" strokecolor="#0c4c56">
                <v:textbox>
                  <w:txbxContent>
                    <w:p w:rsidR="0065508C" w:rsidRPr="0065508C" w:rsidRDefault="0065508C" w:rsidP="006550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:rsidR="00412B8D" w:rsidRPr="0065508C" w:rsidRDefault="00412B8D" w:rsidP="00655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550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Avis CPNE-EE :</w:t>
                      </w:r>
                      <w:r w:rsidR="00FF5CE7" w:rsidRPr="006550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508C" w:rsidRPr="0065508C" w:rsidRDefault="0065508C" w:rsidP="00655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"/>
                          <w:szCs w:val="24"/>
                        </w:rPr>
                      </w:pPr>
                    </w:p>
                    <w:p w:rsidR="006928AC" w:rsidRDefault="006928AC" w:rsidP="00655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2B8D" w:rsidRDefault="00412B8D" w:rsidP="00655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550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Commentaires</w:t>
                      </w:r>
                      <w:r w:rsidRPr="006E1B0B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321BA7" w:rsidRDefault="00321BA7" w:rsidP="00321B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Rectifier les points négatifs de la grille et prendre en compte les remarques complémentaires afin d’apporter les modifications nécessaires.</w:t>
                      </w:r>
                    </w:p>
                    <w:p w:rsidR="006928AC" w:rsidRPr="005C7F71" w:rsidRDefault="006928AC" w:rsidP="00321B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2B8D" w:rsidRDefault="00412B8D" w:rsidP="00412B8D"/>
                    <w:p w:rsidR="00412B8D" w:rsidRDefault="00412B8D" w:rsidP="00412B8D"/>
                    <w:p w:rsidR="00412B8D" w:rsidRDefault="00412B8D" w:rsidP="00412B8D"/>
                  </w:txbxContent>
                </v:textbox>
              </v:shape>
            </w:pict>
          </mc:Fallback>
        </mc:AlternateContent>
      </w:r>
    </w:p>
    <w:p w:rsidR="0065508C" w:rsidRPr="0065508C" w:rsidRDefault="0065508C" w:rsidP="0065508C">
      <w:pPr>
        <w:tabs>
          <w:tab w:val="left" w:pos="1035"/>
          <w:tab w:val="center" w:pos="4536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65508C" w:rsidRPr="0003488C" w:rsidRDefault="0065508C" w:rsidP="0003488C">
      <w:pPr>
        <w:tabs>
          <w:tab w:val="left" w:pos="103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EFE">
        <w:rPr>
          <w:rFonts w:ascii="Times New Roman" w:hAnsi="Times New Roman" w:cs="Times New Roman"/>
          <w:sz w:val="24"/>
          <w:szCs w:val="24"/>
        </w:rPr>
        <w:t xml:space="preserve">   </w:t>
      </w:r>
      <w:r w:rsidR="00813C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0EFE">
        <w:rPr>
          <w:rFonts w:ascii="Times New Roman" w:hAnsi="Times New Roman" w:cs="Times New Roman"/>
          <w:sz w:val="24"/>
          <w:szCs w:val="24"/>
        </w:rPr>
        <w:t xml:space="preserve">  </w:t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5CE7" w:rsidRPr="0013018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660">
        <w:rPr>
          <w:rFonts w:ascii="Times New Roman" w:hAnsi="Times New Roman" w:cs="Times New Roman"/>
          <w:sz w:val="24"/>
          <w:szCs w:val="24"/>
        </w:rPr>
      </w:r>
      <w:r w:rsidR="00FA0660">
        <w:rPr>
          <w:rFonts w:ascii="Times New Roman" w:hAnsi="Times New Roman" w:cs="Times New Roman"/>
          <w:sz w:val="24"/>
          <w:szCs w:val="24"/>
        </w:rPr>
        <w:fldChar w:fldCharType="separate"/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end"/>
      </w:r>
      <w:r w:rsidR="00FF5CE7" w:rsidRPr="00130189">
        <w:rPr>
          <w:rFonts w:ascii="Times New Roman" w:hAnsi="Times New Roman" w:cs="Times New Roman"/>
          <w:sz w:val="24"/>
          <w:szCs w:val="24"/>
        </w:rPr>
        <w:t xml:space="preserve"> Favorable  </w:t>
      </w:r>
      <w:r w:rsidR="00FF5CE7">
        <w:rPr>
          <w:rFonts w:ascii="Times New Roman" w:hAnsi="Times New Roman" w:cs="Times New Roman"/>
          <w:sz w:val="24"/>
          <w:szCs w:val="24"/>
        </w:rPr>
        <w:t xml:space="preserve">     </w:t>
      </w:r>
      <w:r w:rsidR="00FF5CE7" w:rsidRPr="00130189">
        <w:rPr>
          <w:rFonts w:ascii="Times New Roman" w:hAnsi="Times New Roman" w:cs="Times New Roman"/>
          <w:sz w:val="24"/>
          <w:szCs w:val="24"/>
        </w:rPr>
        <w:t xml:space="preserve">  </w:t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5CE7" w:rsidRPr="0013018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660">
        <w:rPr>
          <w:rFonts w:ascii="Times New Roman" w:hAnsi="Times New Roman" w:cs="Times New Roman"/>
          <w:sz w:val="24"/>
          <w:szCs w:val="24"/>
        </w:rPr>
      </w:r>
      <w:r w:rsidR="00FA0660">
        <w:rPr>
          <w:rFonts w:ascii="Times New Roman" w:hAnsi="Times New Roman" w:cs="Times New Roman"/>
          <w:sz w:val="24"/>
          <w:szCs w:val="24"/>
        </w:rPr>
        <w:fldChar w:fldCharType="separate"/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end"/>
      </w:r>
      <w:r w:rsidR="00FF5CE7" w:rsidRPr="00130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C9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="00813C94">
        <w:rPr>
          <w:rFonts w:ascii="Times New Roman" w:hAnsi="Times New Roman" w:cs="Times New Roman"/>
          <w:sz w:val="24"/>
          <w:szCs w:val="24"/>
        </w:rPr>
        <w:t xml:space="preserve"> sous réserve</w:t>
      </w:r>
      <w:r w:rsidR="00FF5CE7">
        <w:rPr>
          <w:rFonts w:ascii="Times New Roman" w:hAnsi="Times New Roman" w:cs="Times New Roman"/>
          <w:sz w:val="24"/>
          <w:szCs w:val="24"/>
        </w:rPr>
        <w:t xml:space="preserve">     </w:t>
      </w:r>
      <w:r w:rsidR="00FF5CE7" w:rsidRPr="00130189">
        <w:rPr>
          <w:rFonts w:ascii="Times New Roman" w:hAnsi="Times New Roman" w:cs="Times New Roman"/>
          <w:sz w:val="24"/>
          <w:szCs w:val="24"/>
        </w:rPr>
        <w:t xml:space="preserve">  </w:t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FF5CE7" w:rsidRPr="0013018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660">
        <w:rPr>
          <w:rFonts w:ascii="Times New Roman" w:hAnsi="Times New Roman" w:cs="Times New Roman"/>
          <w:sz w:val="24"/>
          <w:szCs w:val="24"/>
        </w:rPr>
      </w:r>
      <w:r w:rsidR="00FA0660">
        <w:rPr>
          <w:rFonts w:ascii="Times New Roman" w:hAnsi="Times New Roman" w:cs="Times New Roman"/>
          <w:sz w:val="24"/>
          <w:szCs w:val="24"/>
        </w:rPr>
        <w:fldChar w:fldCharType="separate"/>
      </w:r>
      <w:r w:rsidR="00FF5CE7" w:rsidRPr="00130189">
        <w:rPr>
          <w:rFonts w:ascii="Times New Roman" w:hAnsi="Times New Roman" w:cs="Times New Roman"/>
          <w:sz w:val="24"/>
          <w:szCs w:val="24"/>
        </w:rPr>
        <w:fldChar w:fldCharType="end"/>
      </w:r>
      <w:r w:rsidR="00FF5CE7" w:rsidRPr="00130189">
        <w:rPr>
          <w:rFonts w:ascii="Times New Roman" w:hAnsi="Times New Roman" w:cs="Times New Roman"/>
          <w:sz w:val="24"/>
          <w:szCs w:val="24"/>
        </w:rPr>
        <w:t xml:space="preserve"> Défavorable</w:t>
      </w:r>
    </w:p>
    <w:p w:rsidR="0065508C" w:rsidRDefault="0065508C" w:rsidP="00412B8D">
      <w:pPr>
        <w:tabs>
          <w:tab w:val="left" w:pos="2377"/>
        </w:tabs>
      </w:pPr>
    </w:p>
    <w:p w:rsidR="006928AC" w:rsidRDefault="006928AC" w:rsidP="00412B8D">
      <w:pPr>
        <w:tabs>
          <w:tab w:val="left" w:pos="2377"/>
        </w:tabs>
      </w:pPr>
    </w:p>
    <w:sectPr w:rsidR="00692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B3" w:rsidRDefault="00EB74B3" w:rsidP="00412B8D">
      <w:pPr>
        <w:spacing w:after="0" w:line="240" w:lineRule="auto"/>
      </w:pPr>
      <w:r>
        <w:separator/>
      </w:r>
    </w:p>
  </w:endnote>
  <w:endnote w:type="continuationSeparator" w:id="0">
    <w:p w:rsidR="00EB74B3" w:rsidRDefault="00EB74B3" w:rsidP="0041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8D" w:rsidRDefault="00412B8D" w:rsidP="00412B8D">
    <w:pPr>
      <w:pStyle w:val="En-tte"/>
    </w:pPr>
  </w:p>
  <w:p w:rsidR="00412B8D" w:rsidRPr="00605AC0" w:rsidRDefault="00412B8D" w:rsidP="00412B8D">
    <w:pPr>
      <w:pStyle w:val="Pieddepage"/>
      <w:jc w:val="center"/>
      <w:rPr>
        <w:color w:val="5CA033"/>
        <w:sz w:val="18"/>
        <w:szCs w:val="18"/>
      </w:rPr>
    </w:pPr>
    <w:r w:rsidRPr="00605AC0">
      <w:rPr>
        <w:color w:val="5CA033"/>
        <w:sz w:val="18"/>
        <w:szCs w:val="18"/>
      </w:rPr>
      <w:t>Secrétariat : 12 Avenue de la République 41600 LAMOTTE BEUVRON</w:t>
    </w:r>
  </w:p>
  <w:p w:rsidR="00412B8D" w:rsidRPr="00605AC0" w:rsidRDefault="00412B8D" w:rsidP="00412B8D">
    <w:pPr>
      <w:jc w:val="center"/>
      <w:rPr>
        <w:color w:val="5CA033"/>
      </w:rPr>
    </w:pPr>
    <w:r>
      <w:rPr>
        <w:color w:val="5CA033"/>
        <w:sz w:val="18"/>
        <w:szCs w:val="18"/>
      </w:rPr>
      <w:t>Tel : 02 54 83 02 06</w:t>
    </w:r>
    <w:r w:rsidRPr="00605AC0">
      <w:rPr>
        <w:color w:val="5CA033"/>
        <w:sz w:val="18"/>
        <w:szCs w:val="18"/>
      </w:rPr>
      <w:t xml:space="preserve"> Fax : 02.54.83.02.03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B3" w:rsidRDefault="00EB74B3" w:rsidP="00412B8D">
      <w:pPr>
        <w:spacing w:after="0" w:line="240" w:lineRule="auto"/>
      </w:pPr>
      <w:r>
        <w:separator/>
      </w:r>
    </w:p>
  </w:footnote>
  <w:footnote w:type="continuationSeparator" w:id="0">
    <w:p w:rsidR="00EB74B3" w:rsidRDefault="00EB74B3" w:rsidP="0041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A16"/>
    <w:multiLevelType w:val="hybridMultilevel"/>
    <w:tmpl w:val="DB14524C"/>
    <w:lvl w:ilvl="0" w:tplc="744630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20"/>
    <w:rsid w:val="00024367"/>
    <w:rsid w:val="0003488C"/>
    <w:rsid w:val="00057E2F"/>
    <w:rsid w:val="000A7538"/>
    <w:rsid w:val="000C438A"/>
    <w:rsid w:val="000C6551"/>
    <w:rsid w:val="000F6200"/>
    <w:rsid w:val="00130189"/>
    <w:rsid w:val="00173F9B"/>
    <w:rsid w:val="001E3AD7"/>
    <w:rsid w:val="00212CA8"/>
    <w:rsid w:val="00283FD8"/>
    <w:rsid w:val="002C16D4"/>
    <w:rsid w:val="00321BA7"/>
    <w:rsid w:val="0035784F"/>
    <w:rsid w:val="003C2F82"/>
    <w:rsid w:val="003F0746"/>
    <w:rsid w:val="003F6B22"/>
    <w:rsid w:val="00404FCD"/>
    <w:rsid w:val="004062B6"/>
    <w:rsid w:val="00412B8D"/>
    <w:rsid w:val="00472A51"/>
    <w:rsid w:val="004D6FD1"/>
    <w:rsid w:val="004E1AA6"/>
    <w:rsid w:val="004E6F53"/>
    <w:rsid w:val="005168ED"/>
    <w:rsid w:val="005725D7"/>
    <w:rsid w:val="005740FC"/>
    <w:rsid w:val="005D7EEE"/>
    <w:rsid w:val="0065508C"/>
    <w:rsid w:val="00666D03"/>
    <w:rsid w:val="006928AC"/>
    <w:rsid w:val="006E1B0B"/>
    <w:rsid w:val="007140EB"/>
    <w:rsid w:val="007D2F9B"/>
    <w:rsid w:val="007F3752"/>
    <w:rsid w:val="008046E7"/>
    <w:rsid w:val="00813C94"/>
    <w:rsid w:val="00870EFE"/>
    <w:rsid w:val="008835D1"/>
    <w:rsid w:val="008B20AF"/>
    <w:rsid w:val="008B762B"/>
    <w:rsid w:val="008D05C9"/>
    <w:rsid w:val="008F1365"/>
    <w:rsid w:val="00902E1C"/>
    <w:rsid w:val="00907FD7"/>
    <w:rsid w:val="009366D5"/>
    <w:rsid w:val="0099471C"/>
    <w:rsid w:val="00A274D7"/>
    <w:rsid w:val="00A67621"/>
    <w:rsid w:val="00A923BC"/>
    <w:rsid w:val="00AC7B13"/>
    <w:rsid w:val="00B0799C"/>
    <w:rsid w:val="00B10920"/>
    <w:rsid w:val="00B66F13"/>
    <w:rsid w:val="00BC6337"/>
    <w:rsid w:val="00C20900"/>
    <w:rsid w:val="00C55764"/>
    <w:rsid w:val="00D04379"/>
    <w:rsid w:val="00D41FCA"/>
    <w:rsid w:val="00D73420"/>
    <w:rsid w:val="00D750E7"/>
    <w:rsid w:val="00E47EF5"/>
    <w:rsid w:val="00E55681"/>
    <w:rsid w:val="00E6332A"/>
    <w:rsid w:val="00E97229"/>
    <w:rsid w:val="00EB5E1E"/>
    <w:rsid w:val="00EB74B3"/>
    <w:rsid w:val="00EE67F2"/>
    <w:rsid w:val="00F10EA1"/>
    <w:rsid w:val="00FA0660"/>
    <w:rsid w:val="00FC2E8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7BE3"/>
  <w15:chartTrackingRefBased/>
  <w15:docId w15:val="{DC01018C-565C-4175-969F-D7AC026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41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8D"/>
  </w:style>
  <w:style w:type="paragraph" w:styleId="Pieddepage">
    <w:name w:val="footer"/>
    <w:basedOn w:val="Normal"/>
    <w:link w:val="PieddepageCar"/>
    <w:unhideWhenUsed/>
    <w:rsid w:val="0041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2B8D"/>
  </w:style>
  <w:style w:type="paragraph" w:styleId="Textedebulles">
    <w:name w:val="Balloon Text"/>
    <w:basedOn w:val="Normal"/>
    <w:link w:val="TextedebullesCar"/>
    <w:uiPriority w:val="99"/>
    <w:semiHidden/>
    <w:unhideWhenUsed/>
    <w:rsid w:val="0088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GHN ABCHEVAL</dc:creator>
  <cp:keywords/>
  <dc:description/>
  <cp:lastModifiedBy>GHN ABCHEVAL</cp:lastModifiedBy>
  <cp:revision>2</cp:revision>
  <cp:lastPrinted>2017-10-24T13:26:00Z</cp:lastPrinted>
  <dcterms:created xsi:type="dcterms:W3CDTF">2023-06-01T11:30:00Z</dcterms:created>
  <dcterms:modified xsi:type="dcterms:W3CDTF">2023-06-01T11:30:00Z</dcterms:modified>
</cp:coreProperties>
</file>